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before="78" w:line="221" w:lineRule="auto"/>
        <w:ind w:left="144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</w:t>
      </w:r>
      <w:r>
        <w:rPr>
          <w:rFonts w:ascii="黑体" w:hAnsi="黑体" w:eastAsia="黑体" w:cs="黑体"/>
          <w:spacing w:val="-3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</w:rPr>
        <w:t>F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218" w:lineRule="auto"/>
        <w:ind w:left="3865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1"/>
          <w:sz w:val="32"/>
          <w:szCs w:val="32"/>
        </w:rPr>
        <w:t>特种设备停用报废注销登记表</w:t>
      </w:r>
    </w:p>
    <w:bookmarkEnd w:id="0"/>
    <w:p>
      <w:pPr>
        <w:spacing w:line="426" w:lineRule="auto"/>
        <w:rPr>
          <w:rFonts w:ascii="Arial"/>
          <w:sz w:val="21"/>
        </w:rPr>
      </w:pPr>
    </w:p>
    <w:p>
      <w:pPr>
        <w:spacing w:before="78" w:line="212" w:lineRule="auto"/>
        <w:ind w:left="55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申报种类：□停用</w:t>
      </w:r>
      <w:r>
        <w:rPr>
          <w:rFonts w:ascii="宋体" w:hAnsi="宋体" w:eastAsia="宋体" w:cs="宋体"/>
          <w:spacing w:val="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□报废</w:t>
      </w:r>
      <w:r>
        <w:rPr>
          <w:rFonts w:ascii="宋体" w:hAnsi="宋体" w:eastAsia="宋体" w:cs="宋体"/>
          <w:spacing w:val="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□注销   共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2"/>
          <w:sz w:val="24"/>
          <w:szCs w:val="24"/>
        </w:rPr>
        <w:t>台</w:t>
      </w:r>
    </w:p>
    <w:p>
      <w:pPr>
        <w:spacing w:line="62" w:lineRule="auto"/>
        <w:rPr>
          <w:rFonts w:ascii="Arial"/>
          <w:sz w:val="2"/>
        </w:rPr>
      </w:pPr>
    </w:p>
    <w:tbl>
      <w:tblPr>
        <w:tblStyle w:val="4"/>
        <w:tblW w:w="9076" w:type="dxa"/>
        <w:tblInd w:w="14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486"/>
        <w:gridCol w:w="1324"/>
        <w:gridCol w:w="1205"/>
        <w:gridCol w:w="129"/>
        <w:gridCol w:w="1732"/>
        <w:gridCol w:w="402"/>
        <w:gridCol w:w="1002"/>
        <w:gridCol w:w="1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83" w:line="21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使用单位名称</w:t>
            </w:r>
          </w:p>
        </w:tc>
        <w:tc>
          <w:tcPr>
            <w:tcW w:w="7066" w:type="dxa"/>
            <w:gridSpan w:val="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75" w:line="321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4"/>
                <w:szCs w:val="24"/>
              </w:rPr>
              <w:t>使用单位地址</w:t>
            </w:r>
          </w:p>
        </w:tc>
        <w:tc>
          <w:tcPr>
            <w:tcW w:w="7066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271" w:line="21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安全管理员</w:t>
            </w:r>
          </w:p>
        </w:tc>
        <w:tc>
          <w:tcPr>
            <w:tcW w:w="252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63" w:type="dxa"/>
            <w:gridSpan w:val="3"/>
            <w:vAlign w:val="top"/>
          </w:tcPr>
          <w:p>
            <w:pPr>
              <w:spacing w:before="123" w:line="258" w:lineRule="auto"/>
              <w:ind w:left="637" w:right="159" w:rightChars="0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83" w:line="21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252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63" w:type="dxa"/>
            <w:gridSpan w:val="3"/>
            <w:vAlign w:val="top"/>
          </w:tcPr>
          <w:p>
            <w:pPr>
              <w:spacing w:before="183" w:line="212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产权单位联系电话</w:t>
            </w:r>
          </w:p>
        </w:tc>
        <w:tc>
          <w:tcPr>
            <w:tcW w:w="227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24" w:type="dxa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spacing w:before="147" w:line="212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</w:t>
            </w:r>
          </w:p>
        </w:tc>
        <w:tc>
          <w:tcPr>
            <w:tcW w:w="1486" w:type="dxa"/>
            <w:vAlign w:val="top"/>
          </w:tcPr>
          <w:p>
            <w:pPr>
              <w:spacing w:before="123" w:line="258" w:lineRule="auto"/>
              <w:ind w:left="412" w:right="2" w:rightChars="0" w:hanging="175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设备品种</w:t>
            </w:r>
          </w:p>
          <w:p>
            <w:pPr>
              <w:spacing w:before="123" w:line="258" w:lineRule="auto"/>
              <w:ind w:left="412" w:right="2" w:rightChars="0" w:hanging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(名称)</w:t>
            </w:r>
          </w:p>
        </w:tc>
        <w:tc>
          <w:tcPr>
            <w:tcW w:w="1324" w:type="dxa"/>
            <w:vAlign w:val="top"/>
          </w:tcPr>
          <w:p>
            <w:pPr>
              <w:tabs>
                <w:tab w:val="left" w:pos="1260"/>
              </w:tabs>
              <w:spacing w:before="123" w:line="258" w:lineRule="auto"/>
              <w:ind w:left="283" w:right="60" w:rightChars="0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使用登记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证编号</w:t>
            </w: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spacing w:before="78" w:line="21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设备代码</w:t>
            </w:r>
          </w:p>
        </w:tc>
        <w:tc>
          <w:tcPr>
            <w:tcW w:w="1732" w:type="dxa"/>
            <w:vAlign w:val="top"/>
          </w:tcPr>
          <w:p>
            <w:pPr>
              <w:spacing w:before="317" w:line="321" w:lineRule="exact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>设备使用地点</w:t>
            </w: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spacing w:before="78" w:line="211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产品编号</w:t>
            </w: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spacing w:before="123" w:line="258" w:lineRule="auto"/>
              <w:ind w:left="148" w:right="3" w:rightChars="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停用报废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注销原因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86" w:type="dxa"/>
            <w:vAlign w:val="top"/>
          </w:tcPr>
          <w:p>
            <w:pPr>
              <w:pStyle w:val="5"/>
            </w:pPr>
          </w:p>
        </w:tc>
        <w:tc>
          <w:tcPr>
            <w:tcW w:w="1324" w:type="dxa"/>
            <w:vAlign w:val="top"/>
          </w:tcPr>
          <w:p>
            <w:pPr>
              <w:pStyle w:val="5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vAlign w:val="top"/>
          </w:tcPr>
          <w:p>
            <w:pPr>
              <w:pStyle w:val="5"/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72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668" w:type="dxa"/>
            <w:gridSpan w:val="5"/>
            <w:tcBorders>
              <w:left w:val="single" w:color="000000" w:sz="6" w:space="0"/>
            </w:tcBorders>
            <w:vAlign w:val="top"/>
          </w:tcPr>
          <w:p>
            <w:pPr>
              <w:spacing w:before="209" w:line="214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使用单位意见：</w:t>
            </w: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8" w:line="262" w:lineRule="auto"/>
              <w:ind w:right="216" w:firstLine="2756" w:firstLineChars="1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(使用单位公章)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before="68" w:line="262" w:lineRule="auto"/>
              <w:ind w:right="216" w:firstLine="2880" w:firstLineChars="1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</w:t>
            </w:r>
          </w:p>
        </w:tc>
        <w:tc>
          <w:tcPr>
            <w:tcW w:w="44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211" w:line="21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产权单位意见：</w:t>
            </w:r>
          </w:p>
          <w:p>
            <w:pPr>
              <w:pStyle w:val="5"/>
              <w:spacing w:line="313" w:lineRule="auto"/>
            </w:pPr>
          </w:p>
          <w:p>
            <w:pPr>
              <w:pStyle w:val="5"/>
              <w:spacing w:line="314" w:lineRule="auto"/>
            </w:pPr>
          </w:p>
          <w:p>
            <w:pPr>
              <w:spacing w:before="68" w:line="252" w:lineRule="auto"/>
              <w:ind w:right="105" w:firstLine="2332" w:firstLineChars="1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(产权单位公章)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before="68" w:line="252" w:lineRule="auto"/>
              <w:ind w:right="105" w:firstLine="2280" w:firstLineChars="1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076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20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登记机关意见：</w:t>
            </w:r>
          </w:p>
          <w:p>
            <w:pPr>
              <w:pStyle w:val="5"/>
              <w:spacing w:line="352" w:lineRule="auto"/>
            </w:pPr>
          </w:p>
          <w:p>
            <w:pPr>
              <w:pStyle w:val="5"/>
              <w:spacing w:line="353" w:lineRule="auto"/>
            </w:pPr>
          </w:p>
          <w:p>
            <w:pPr>
              <w:spacing w:before="68" w:line="218" w:lineRule="auto"/>
              <w:ind w:left="7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(登记机关专用章)</w:t>
            </w:r>
          </w:p>
          <w:p>
            <w:pPr>
              <w:spacing w:before="75" w:line="208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登记机关登记人员：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      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    日</w:t>
            </w:r>
          </w:p>
        </w:tc>
      </w:tr>
    </w:tbl>
    <w:p>
      <w:pPr>
        <w:spacing w:before="91" w:line="280" w:lineRule="auto"/>
        <w:ind w:left="1422" w:right="1418" w:firstLine="440"/>
      </w:pPr>
      <w:r>
        <w:rPr>
          <w:rFonts w:ascii="宋体" w:hAnsi="宋体" w:eastAsia="宋体" w:cs="宋体"/>
          <w:spacing w:val="9"/>
          <w:sz w:val="21"/>
          <w:szCs w:val="21"/>
        </w:rPr>
        <w:t>注：此表一式两份，登记机关和使用单位各存一份；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同时提供设备的使用登记表和使用登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记证，场(厂)内专用机动车辆还需携带车牌；设备台数较多时，可另行附表说明。</w:t>
      </w:r>
    </w:p>
    <w:sectPr>
      <w:headerReference r:id="rId5" w:type="default"/>
      <w:footerReference r:id="rId6" w:type="default"/>
      <w:pgSz w:w="11905" w:h="16840"/>
      <w:pgMar w:top="1523" w:right="4" w:bottom="1323" w:left="0" w:header="1208" w:footer="11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64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4"/>
        <w:sz w:val="21"/>
        <w:szCs w:val="21"/>
      </w:rPr>
      <w:t xml:space="preserve">  </w:t>
    </w:r>
    <w:r>
      <w:rPr>
        <w:rFonts w:ascii="Times New Roman" w:hAnsi="Times New Roman" w:eastAsia="Times New Roman" w:cs="Times New Roman"/>
        <w:spacing w:val="-1"/>
        <w:sz w:val="21"/>
        <w:szCs w:val="21"/>
      </w:rPr>
      <w:t>35</w:t>
    </w:r>
    <w:r>
      <w:rPr>
        <w:rFonts w:ascii="Times New Roman" w:hAnsi="Times New Roman" w:eastAsia="Times New Roman" w:cs="Times New Roman"/>
        <w:spacing w:val="52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1"/>
        <w:sz w:val="21"/>
        <w:szCs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9" w:line="217" w:lineRule="auto"/>
      <w:ind w:left="1426"/>
      <w:rPr>
        <w:rFonts w:ascii="黑体" w:hAnsi="黑体" w:eastAsia="黑体" w:cs="黑体"/>
        <w:sz w:val="21"/>
        <w:szCs w:val="2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881380</wp:posOffset>
          </wp:positionH>
          <wp:positionV relativeFrom="page">
            <wp:posOffset>948055</wp:posOffset>
          </wp:positionV>
          <wp:extent cx="5798185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05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2" o:spid="_x0000_s2049" o:spt="136" type="#_x0000_t136" style="position:absolute;left:0pt;margin-left:0.35pt;margin-top:377.3pt;height:48.75pt;width:571.3pt;mso-position-horizontal-relative:page;mso-position-vertical-relative:page;rotation:21168128f;z-index:-251657216;mso-width-relative:page;mso-height-relative:page;" fillcolor="#FFFFFF" filled="t" stroked="f" coordsize="21600,21600" o:allowincell="f">
          <v:path/>
          <v:fill on="t" opacity="30069f" focussize="0,0"/>
          <v:stroke on="f"/>
          <v:imagedata o:title=""/>
          <o:lock v:ext="edit"/>
          <v:textpath on="t" fitshape="t" fitpath="t" trim="t" xscale="f" string="国家质量监督检验检疫总局" style="font-family:SimHei;font-size:8pt;v-text-align:center;"/>
        </v:shape>
      </w:pict>
    </w:r>
    <w:r>
      <w:pict>
        <v:shape id="PowerPlusWaterMarkObject4" o:spid="_x0000_s2050" o:spt="136" type="#_x0000_t136" style="position:absolute;left:0pt;margin-left:33.15pt;margin-top:423.95pt;height:48.75pt;width:573.4pt;mso-position-horizontal-relative:page;mso-position-vertical-relative:page;rotation:21168128f;z-index:-251656192;mso-width-relative:page;mso-height-relative:page;" fillcolor="#FFFFFF" filled="t" stroked="f" coordsize="21600,21600" o:allowincell="f">
          <v:path/>
          <v:fill on="t" opacity="30069f" focussize="0,0"/>
          <v:stroke on="f"/>
          <v:imagedata o:title=""/>
          <o:lock v:ext="edit"/>
          <v:textpath on="t" fitshape="t" fitpath="t" trim="t" xscale="f" string="http://www.aqsiq.gov.cn/" style="font-family:SimHei;font-size:8pt;v-text-align:center;"/>
        </v:shape>
      </w:pict>
    </w:r>
    <w:r>
      <w:rPr>
        <w:rFonts w:ascii="黑体" w:hAnsi="黑体" w:eastAsia="黑体" w:cs="黑体"/>
        <w:sz w:val="21"/>
        <w:szCs w:val="21"/>
      </w:rPr>
      <w:t>特种设备安全技术规范                                                      TSG 08—2017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mM2OGFjZDhhNTEwOTM3YWU1NjU1NGZlN2MyMDEifQ=="/>
  </w:docVars>
  <w:rsids>
    <w:rsidRoot w:val="6CA763DD"/>
    <w:rsid w:val="6CA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2024-07-14T07:47:00Z</dcterms:created>
  <dc:creator>wind71</dc:creator>
  <cp:lastModifiedBy>wind71</cp:lastModifiedBy>
  <dcterms:modified xsi:type="dcterms:W3CDTF">2024-07-14T07:52:07Z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73F981B7AC06469A874921B4AD5595E9_11</vt:lpwstr>
  </property>
</Properties>
</file>